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73" w:rsidRPr="00C51ED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C51EDF">
        <w:rPr>
          <w:rFonts w:ascii="Times New Roman" w:hAnsi="Times New Roman" w:cs="Times New Roman"/>
          <w:b/>
          <w:sz w:val="32"/>
          <w:lang w:val="ro-RO"/>
        </w:rPr>
        <w:t xml:space="preserve">Procesul de recrutare şi selecţie al </w:t>
      </w:r>
    </w:p>
    <w:p w:rsidR="00A56FD1" w:rsidRPr="00C51ED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C51EDF">
        <w:rPr>
          <w:rFonts w:ascii="Times New Roman" w:hAnsi="Times New Roman" w:cs="Times New Roman"/>
          <w:b/>
          <w:sz w:val="32"/>
          <w:lang w:val="ro-RO"/>
        </w:rPr>
        <w:t xml:space="preserve">Membrului în Consiliul de administraţie al </w:t>
      </w:r>
      <w:r w:rsidR="00151673" w:rsidRPr="00C51EDF">
        <w:rPr>
          <w:rFonts w:ascii="Times New Roman" w:hAnsi="Times New Roman" w:cs="Times New Roman"/>
          <w:b/>
          <w:sz w:val="32"/>
          <w:lang w:val="ro-RO"/>
        </w:rPr>
        <w:t>Regiei Autonome Judeţene de Drumuri Argeş R.A.</w:t>
      </w:r>
    </w:p>
    <w:p w:rsidR="00FB246F" w:rsidRPr="00C51ED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C51EDF">
        <w:rPr>
          <w:rFonts w:ascii="Times New Roman" w:hAnsi="Times New Roman" w:cs="Times New Roman"/>
          <w:b/>
          <w:sz w:val="32"/>
          <w:lang w:val="ro-RO"/>
        </w:rPr>
        <w:t>-etape majore-</w:t>
      </w:r>
    </w:p>
    <w:p w:rsidR="00FB246F" w:rsidRPr="00C51EDF" w:rsidRDefault="00FB246F">
      <w:pPr>
        <w:rPr>
          <w:lang w:val="ro-RO"/>
        </w:rPr>
      </w:pPr>
    </w:p>
    <w:p w:rsidR="00FB246F" w:rsidRPr="00C51EDF" w:rsidRDefault="00FB246F" w:rsidP="00FB246F">
      <w:pPr>
        <w:pStyle w:val="NormalIndent"/>
        <w:rPr>
          <w:lang w:val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207"/>
        <w:gridCol w:w="2880"/>
        <w:gridCol w:w="2552"/>
      </w:tblGrid>
      <w:tr w:rsidR="00FB246F" w:rsidRPr="00C51EDF" w:rsidTr="00151673">
        <w:tc>
          <w:tcPr>
            <w:tcW w:w="4207" w:type="dxa"/>
            <w:vAlign w:val="center"/>
          </w:tcPr>
          <w:p w:rsidR="00FB246F" w:rsidRPr="00C51EDF" w:rsidRDefault="00FB246F" w:rsidP="00FB246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b/>
                <w:szCs w:val="24"/>
                <w:lang w:val="ro-RO"/>
              </w:rPr>
              <w:t>Etapa</w:t>
            </w:r>
          </w:p>
        </w:tc>
        <w:tc>
          <w:tcPr>
            <w:tcW w:w="2880" w:type="dxa"/>
            <w:vAlign w:val="center"/>
          </w:tcPr>
          <w:p w:rsidR="00FB246F" w:rsidRPr="00C51EDF" w:rsidRDefault="00FB246F" w:rsidP="007C24F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b/>
                <w:szCs w:val="24"/>
                <w:lang w:val="ro-RO"/>
              </w:rPr>
              <w:t>Termen estimat</w:t>
            </w:r>
          </w:p>
        </w:tc>
        <w:tc>
          <w:tcPr>
            <w:tcW w:w="2552" w:type="dxa"/>
            <w:vAlign w:val="center"/>
          </w:tcPr>
          <w:p w:rsidR="00FB246F" w:rsidRPr="00C51EDF" w:rsidRDefault="00FB246F" w:rsidP="00FB246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b/>
                <w:szCs w:val="24"/>
                <w:lang w:val="ro-RO"/>
              </w:rPr>
              <w:t>Responsabil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Publicarea anunțului de selecție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Autoritatea publică tutelară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Depunerea candidaturilor</w:t>
            </w:r>
          </w:p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color w:val="FF0000"/>
                <w:szCs w:val="24"/>
                <w:lang w:val="ro-RO"/>
              </w:rPr>
            </w:pP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30 de zile de la publicarea anunțului.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Candidat 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Evaluarea candidaturilor în raport cu minimul de criterii  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3 zile lucratoare de la data limită pentru depunerea candidaturilor.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Solicitarea de clarificări privitoare la candidatură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2 zile lucratoare de la evaluare.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Transmiterea răspunsului către  candidați si alcatuirea listei lungi de candidati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1 zi lucratoare de la termenul limită pentru solicitari.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Interviuri cu candidații rămași în lista lungă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3 zile lucratoare de la transmiterea răspunsului.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Recalcularea punctajului și stabilirea listei scurte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2 zile lucratoare de la interviuri.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Cererea de clarificări suplimentare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1 zi lucratoare de la recalculare.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Definitivare listă scurtă și comunicarea selecției candidaților din lista scurtă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1 zi lucratoare de la solicitarea de clarificare.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Expertul independent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Depunerea declarației de intenție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15 zile de la comunicare.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Candidați din lista scurtă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Analizarea declarației de intenție și integrarea rezultatelor în matricea profilului de candidat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În termen de 5 zile lucratoare  de la data limită pentru depunerea </w:t>
            </w:r>
            <w:r w:rsidRPr="00C51EDF">
              <w:rPr>
                <w:rFonts w:ascii="Times New Roman" w:hAnsi="Times New Roman"/>
                <w:szCs w:val="24"/>
                <w:lang w:val="ro-RO"/>
              </w:rPr>
              <w:lastRenderedPageBreak/>
              <w:t>declarației de intenție.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lastRenderedPageBreak/>
              <w:t>Comisia de selecție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lastRenderedPageBreak/>
              <w:t>Selecție finală pe bază de interviu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5 zile lucratoare de la analiza și integrarea rezultatelor.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Comisia de selecție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Întocmirea raportului pentru numirile finale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5 zile lucratoare de la selecția finală.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Comisia de selecție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Transmiterea raportului către conducătorul autorității publice tutelare </w:t>
            </w:r>
            <w:r w:rsidRPr="00C51EDF">
              <w:rPr>
                <w:lang w:val="ro-RO"/>
              </w:rPr>
              <w:t xml:space="preserve"> </w:t>
            </w:r>
            <w:r w:rsidRPr="00C51EDF">
              <w:rPr>
                <w:rFonts w:ascii="Times New Roman" w:hAnsi="Times New Roman"/>
                <w:szCs w:val="24"/>
                <w:lang w:val="ro-RO"/>
              </w:rPr>
              <w:t>în vederea luării deciziei de numire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În termen de 2 zi lucratoare de la întocmire.</w:t>
            </w:r>
          </w:p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Comisia de selecție</w:t>
            </w:r>
          </w:p>
        </w:tc>
      </w:tr>
      <w:tr w:rsidR="00151673" w:rsidRPr="00C51EDF" w:rsidTr="00151673">
        <w:tc>
          <w:tcPr>
            <w:tcW w:w="4207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>Numirea membrului CA</w:t>
            </w:r>
          </w:p>
        </w:tc>
        <w:tc>
          <w:tcPr>
            <w:tcW w:w="2880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151673" w:rsidRPr="00C51EDF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  <w:lang w:val="ro-RO"/>
              </w:rPr>
            </w:pPr>
            <w:r w:rsidRPr="00C51EDF">
              <w:rPr>
                <w:rFonts w:ascii="Times New Roman" w:hAnsi="Times New Roman"/>
                <w:szCs w:val="24"/>
                <w:lang w:val="ro-RO"/>
              </w:rPr>
              <w:t xml:space="preserve">Conducătorul autorității publice tutelare </w:t>
            </w:r>
            <w:r w:rsidRPr="00C51EDF">
              <w:rPr>
                <w:lang w:val="ro-RO"/>
              </w:rPr>
              <w:t xml:space="preserve"> </w:t>
            </w:r>
          </w:p>
        </w:tc>
      </w:tr>
    </w:tbl>
    <w:p w:rsidR="00FB246F" w:rsidRPr="00C51EDF" w:rsidRDefault="00FB246F">
      <w:pPr>
        <w:rPr>
          <w:lang w:val="ro-RO"/>
        </w:rPr>
      </w:pPr>
    </w:p>
    <w:p w:rsidR="00FB246F" w:rsidRPr="00C51EDF" w:rsidRDefault="00FB246F">
      <w:pPr>
        <w:rPr>
          <w:lang w:val="ro-RO"/>
        </w:rPr>
      </w:pPr>
    </w:p>
    <w:sectPr w:rsidR="00FB246F" w:rsidRPr="00C51ED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7A9" w:rsidRDefault="00F447A9" w:rsidP="00FB246F">
      <w:r>
        <w:separator/>
      </w:r>
    </w:p>
  </w:endnote>
  <w:endnote w:type="continuationSeparator" w:id="0">
    <w:p w:rsidR="00F447A9" w:rsidRDefault="00F447A9" w:rsidP="00FB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pt book">
    <w:altName w:val="Times New Roman"/>
    <w:panose1 w:val="00000000000000000000"/>
    <w:charset w:val="00"/>
    <w:family w:val="roman"/>
    <w:notTrueType/>
    <w:pitch w:val="default"/>
  </w:font>
  <w:font w:name="Korolev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949130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246F" w:rsidRDefault="00FB246F">
        <w:pPr>
          <w:pStyle w:val="Footer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pg.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 xml:space="preserve"> PAGE    \* MERGEFORMAT 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C51EDF" w:rsidRPr="00C51ED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</w:p>
    </w:sdtContent>
  </w:sdt>
  <w:p w:rsidR="00FB246F" w:rsidRDefault="00FB24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7A9" w:rsidRDefault="00F447A9" w:rsidP="00FB246F">
      <w:r>
        <w:separator/>
      </w:r>
    </w:p>
  </w:footnote>
  <w:footnote w:type="continuationSeparator" w:id="0">
    <w:p w:rsidR="00F447A9" w:rsidRDefault="00F447A9" w:rsidP="00FB2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B34"/>
    <w:multiLevelType w:val="hybridMultilevel"/>
    <w:tmpl w:val="597AF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18"/>
    <w:rsid w:val="00151673"/>
    <w:rsid w:val="00342B63"/>
    <w:rsid w:val="004A2D86"/>
    <w:rsid w:val="005D5DAD"/>
    <w:rsid w:val="00C51EDF"/>
    <w:rsid w:val="00D85E08"/>
    <w:rsid w:val="00D95D69"/>
    <w:rsid w:val="00F00218"/>
    <w:rsid w:val="00F447A9"/>
    <w:rsid w:val="00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FB246F"/>
    <w:pPr>
      <w:suppressAutoHyphens/>
      <w:spacing w:after="0" w:line="240" w:lineRule="auto"/>
      <w:jc w:val="both"/>
    </w:pPr>
    <w:rPr>
      <w:rFonts w:ascii="futura pt book" w:hAnsi="futura pt boo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FB246F"/>
    <w:pPr>
      <w:ind w:left="720"/>
    </w:pPr>
    <w:rPr>
      <w:rFonts w:ascii="Korolev" w:hAnsi="Korolev"/>
      <w:sz w:val="24"/>
    </w:rPr>
  </w:style>
  <w:style w:type="table" w:styleId="TableGrid">
    <w:name w:val="Table Grid"/>
    <w:basedOn w:val="TableNormal"/>
    <w:uiPriority w:val="59"/>
    <w:rsid w:val="00FB246F"/>
    <w:pPr>
      <w:spacing w:after="0" w:line="240" w:lineRule="auto"/>
    </w:pPr>
    <w:rPr>
      <w:rFonts w:ascii="futura pt book" w:hAnsi="futura pt book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6F"/>
    <w:rPr>
      <w:rFonts w:ascii="futura pt book" w:hAnsi="futura pt book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6F"/>
    <w:rPr>
      <w:rFonts w:ascii="futura pt book" w:hAnsi="futura pt book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FB246F"/>
    <w:pPr>
      <w:suppressAutoHyphens/>
      <w:spacing w:after="0" w:line="240" w:lineRule="auto"/>
      <w:jc w:val="both"/>
    </w:pPr>
    <w:rPr>
      <w:rFonts w:ascii="futura pt book" w:hAnsi="futura pt boo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FB246F"/>
    <w:pPr>
      <w:ind w:left="720"/>
    </w:pPr>
    <w:rPr>
      <w:rFonts w:ascii="Korolev" w:hAnsi="Korolev"/>
      <w:sz w:val="24"/>
    </w:rPr>
  </w:style>
  <w:style w:type="table" w:styleId="TableGrid">
    <w:name w:val="Table Grid"/>
    <w:basedOn w:val="TableNormal"/>
    <w:uiPriority w:val="59"/>
    <w:rsid w:val="00FB246F"/>
    <w:pPr>
      <w:spacing w:after="0" w:line="240" w:lineRule="auto"/>
    </w:pPr>
    <w:rPr>
      <w:rFonts w:ascii="futura pt book" w:hAnsi="futura pt book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6F"/>
    <w:rPr>
      <w:rFonts w:ascii="futura pt book" w:hAnsi="futura pt book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6F"/>
    <w:rPr>
      <w:rFonts w:ascii="futura pt book" w:hAnsi="futura pt 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Dragos DINCA</cp:lastModifiedBy>
  <cp:revision>4</cp:revision>
  <dcterms:created xsi:type="dcterms:W3CDTF">2017-07-03T09:42:00Z</dcterms:created>
  <dcterms:modified xsi:type="dcterms:W3CDTF">2017-08-08T11:58:00Z</dcterms:modified>
</cp:coreProperties>
</file>